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89D" w:rsidRDefault="007022BC" w:rsidP="0082289D">
      <w:pPr>
        <w:pStyle w:val="a4"/>
      </w:pPr>
      <w:bookmarkStart w:id="0" w:name="_GoBack"/>
      <w:bookmarkEnd w:id="0"/>
      <w:r>
        <w:rPr>
          <w:rStyle w:val="titlemain2"/>
          <w:b/>
        </w:rPr>
        <w:t>Упражнение</w:t>
      </w:r>
      <w:r w:rsidR="0082289D" w:rsidRPr="001E0605">
        <w:rPr>
          <w:rStyle w:val="titlemain2"/>
          <w:b/>
        </w:rPr>
        <w:t xml:space="preserve"> "Узор".</w:t>
      </w:r>
    </w:p>
    <w:p w:rsidR="0082289D" w:rsidRDefault="007022BC" w:rsidP="0082289D">
      <w:pPr>
        <w:pStyle w:val="a4"/>
      </w:pPr>
      <w:r>
        <w:t>Упражнение</w:t>
      </w:r>
      <w:r w:rsidR="0082289D">
        <w:t xml:space="preserve"> состоит из трех контрольных диктантов и одного тренировочного.</w:t>
      </w:r>
      <w:r w:rsidR="0082289D">
        <w:br/>
      </w:r>
      <w:r w:rsidR="0082289D">
        <w:br/>
        <w:t>Детям говорят: "Мы будем учиться рисовать узор. У вас на листочке нарисованы ряды треугольников, квадратов и кружочков. Мы будем соединять треугольники и квадраты, чтобы получился узор. Надо внимательно слушать и делать то, что я говорю. У нас будут такие три правила:</w:t>
      </w:r>
    </w:p>
    <w:p w:rsidR="0082289D" w:rsidRDefault="0082289D" w:rsidP="0082289D">
      <w:pPr>
        <w:pStyle w:val="a4"/>
      </w:pPr>
      <w:r>
        <w:t>1. два треугольника, два квадрата или квадрат с треугольником можно соединять только через кружок;</w:t>
      </w:r>
      <w:r>
        <w:br/>
        <w:t>2. линия нашего узора должна идти только вперед;</w:t>
      </w:r>
      <w:r>
        <w:br/>
        <w:t xml:space="preserve">3. каждое новое соединение надо начинать с той фигурки, на которой остановилась линия, тогда линия будет непрерывной и в узоре не получится промежутков. </w:t>
      </w:r>
    </w:p>
    <w:p w:rsidR="0082289D" w:rsidRDefault="0082289D" w:rsidP="0082289D">
      <w:pPr>
        <w:pStyle w:val="a4"/>
      </w:pPr>
      <w:r>
        <w:t>Посмотрите на листочке, как можно соединить треугольники и квадраты".</w:t>
      </w:r>
    </w:p>
    <w:p w:rsidR="0082289D" w:rsidRDefault="0082289D" w:rsidP="0082289D">
      <w:pPr>
        <w:pStyle w:val="a4"/>
      </w:pPr>
      <w:r>
        <w:rPr>
          <w:noProof/>
        </w:rPr>
        <w:drawing>
          <wp:inline distT="0" distB="0" distL="0" distR="0" wp14:anchorId="0740BAC8" wp14:editId="594A4E8A">
            <wp:extent cx="4699000" cy="1231900"/>
            <wp:effectExtent l="0" t="0" r="6350" b="6350"/>
            <wp:docPr id="31" name="Рисунок 31" descr="диагностика сформированности навыков учебной деятельности, самоконтр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диагностика сформированности навыков учебной деятельности, самоконтрол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89D" w:rsidRDefault="0082289D" w:rsidP="0082289D">
      <w:pPr>
        <w:pStyle w:val="a4"/>
      </w:pPr>
      <w:r>
        <w:t>Затем проверяющий говорит: "Теперь учитесь соединять сами. Посмотрите на нижнюю полоску. Соедините два квадрата, квадрат с треугольником, два треугольника, треугольник с квадратом" (вводная - тренировочная - серия).</w:t>
      </w:r>
    </w:p>
    <w:p w:rsidR="0082289D" w:rsidRDefault="0082289D" w:rsidP="0082289D">
      <w:pPr>
        <w:pStyle w:val="a4"/>
      </w:pPr>
      <w:r>
        <w:rPr>
          <w:noProof/>
        </w:rPr>
        <w:drawing>
          <wp:inline distT="0" distB="0" distL="0" distR="0" wp14:anchorId="12B3F3B4" wp14:editId="1C9905A0">
            <wp:extent cx="4635500" cy="711200"/>
            <wp:effectExtent l="0" t="0" r="0" b="0"/>
            <wp:docPr id="30" name="Рисунок 30" descr="диагностика сформированности навыков учебной деятельности, самоконтр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диагностика сформированности навыков учебной деятельности, самоконтрол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89D" w:rsidRDefault="0082289D" w:rsidP="0082289D">
      <w:pPr>
        <w:pStyle w:val="a4"/>
      </w:pPr>
      <w:r>
        <w:t>Проверяющий следит за тем, как каждый ребенок выполняет задание, и в случае надобности исправляет ошибки и объясняет ребенку, в чем он ошибся. В процессе обучения дети производят четыре соединения.</w:t>
      </w:r>
    </w:p>
    <w:p w:rsidR="0082289D" w:rsidRDefault="0082289D" w:rsidP="0082289D">
      <w:pPr>
        <w:pStyle w:val="a4"/>
      </w:pPr>
      <w:r>
        <w:t xml:space="preserve">Далее следует первая серия. Проверяющий говорит: "Теперь мы будем рисовать без подсказок. </w:t>
      </w:r>
      <w:proofErr w:type="gramStart"/>
      <w:r>
        <w:t>Вы должны внимательно слушать и соединять те фигуры, которые я буду называть, но не забывайте, что их можно соединять только через кружок, что линия должна быть непрерывной и идти все время вперед, т.е. начинать каждое новое соединение надо с той фигурки, на которой кончилась линия.</w:t>
      </w:r>
      <w:proofErr w:type="gramEnd"/>
      <w:r>
        <w:t xml:space="preserve"> Если ошибетесь, то не исправляйте ошибку, а начинайте со следующей фигурки".</w:t>
      </w:r>
    </w:p>
    <w:p w:rsidR="0082289D" w:rsidRDefault="0082289D" w:rsidP="0082289D">
      <w:pPr>
        <w:pStyle w:val="a4"/>
      </w:pPr>
      <w:r>
        <w:rPr>
          <w:b/>
          <w:bCs/>
        </w:rPr>
        <w:t>Диктант для первой серии:</w:t>
      </w:r>
    </w:p>
    <w:p w:rsidR="0082289D" w:rsidRDefault="0082289D" w:rsidP="0082289D">
      <w:pPr>
        <w:pStyle w:val="a4"/>
      </w:pPr>
      <w:r>
        <w:t>"Соедините треугольник с квадратом, квадрат с треугольником, два треугольника, треугольник с квадратом, два квадрата, квадрат с треугольником, треугольник с квадратом, два квадрата, квадрат с треугольником, два треугольника, два треугольника, треугольник с квадратом".</w:t>
      </w:r>
    </w:p>
    <w:p w:rsidR="0082289D" w:rsidRDefault="0082289D" w:rsidP="0082289D">
      <w:pPr>
        <w:pStyle w:val="a4"/>
      </w:pPr>
      <w:r>
        <w:rPr>
          <w:noProof/>
        </w:rPr>
        <w:lastRenderedPageBreak/>
        <w:drawing>
          <wp:inline distT="0" distB="0" distL="0" distR="0" wp14:anchorId="35799EAC" wp14:editId="15C8F445">
            <wp:extent cx="4610100" cy="660400"/>
            <wp:effectExtent l="0" t="0" r="0" b="6350"/>
            <wp:docPr id="29" name="Рисунок 29" descr="диагностика сформированности навыков учебной деятельности, самоконтр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диагностика сформированности навыков учебной деятельности, самоконтрол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89D" w:rsidRDefault="0082289D" w:rsidP="0082289D">
      <w:pPr>
        <w:pStyle w:val="a4"/>
      </w:pPr>
      <w:r>
        <w:t>Диктовать следует медленно, так, чтобы все дети успевали прочертить очередное соединение. Повторять одно и то же дважды нельзя, т.к. некоторых детей это может натолкнуть на прочерчивание лишних соединений.</w:t>
      </w:r>
    </w:p>
    <w:p w:rsidR="0082289D" w:rsidRDefault="0082289D" w:rsidP="0082289D">
      <w:pPr>
        <w:pStyle w:val="a4"/>
      </w:pPr>
      <w:r>
        <w:t>После того как дети закончили работу, следует вторая серия, а затем третья. Серии отличаются друг от друга только характером воспроизводимого под диктовку узора. Правила выполнения работы остаются те же.</w:t>
      </w:r>
      <w:r>
        <w:br/>
      </w:r>
      <w:r>
        <w:br/>
      </w:r>
      <w:r>
        <w:rPr>
          <w:b/>
          <w:bCs/>
        </w:rPr>
        <w:t>Диктант для второй серии:</w:t>
      </w:r>
    </w:p>
    <w:p w:rsidR="0082289D" w:rsidRDefault="0082289D" w:rsidP="0082289D">
      <w:pPr>
        <w:pStyle w:val="a4"/>
      </w:pPr>
      <w:r>
        <w:t>"Соедините квадрат с треугольником, два треугольника, треугольник с квадратом, два квадрата, еще раз два квадрата, квадрат с треугольником, два треугольника, треугольник с квадратом, квадрат с треугольником, треугольник с квадратом, два квадрата, квадрат с треугольником".</w:t>
      </w:r>
    </w:p>
    <w:p w:rsidR="0082289D" w:rsidRDefault="0082289D" w:rsidP="0082289D">
      <w:pPr>
        <w:pStyle w:val="a4"/>
      </w:pPr>
      <w:r>
        <w:rPr>
          <w:noProof/>
        </w:rPr>
        <w:drawing>
          <wp:inline distT="0" distB="0" distL="0" distR="0" wp14:anchorId="594FAEFE" wp14:editId="60F91B64">
            <wp:extent cx="4800600" cy="647700"/>
            <wp:effectExtent l="0" t="0" r="0" b="0"/>
            <wp:docPr id="28" name="Рисунок 28" descr="диагностика сформированности навыков учебной деятельности, самоконтр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диагностика сформированности навыков учебной деятельности, самоконтрол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89D" w:rsidRDefault="0082289D" w:rsidP="0082289D">
      <w:pPr>
        <w:pStyle w:val="a4"/>
      </w:pPr>
      <w:r>
        <w:rPr>
          <w:b/>
          <w:bCs/>
        </w:rPr>
        <w:t>Диктант для третьей серии:</w:t>
      </w:r>
    </w:p>
    <w:p w:rsidR="0082289D" w:rsidRDefault="0082289D" w:rsidP="0082289D">
      <w:pPr>
        <w:pStyle w:val="a4"/>
      </w:pPr>
      <w:r>
        <w:t>"Соедините два квадрата, квадрат с треугольником, два треугольника, треугольник с квадратом, два квадрата, квадрат с треугольником, треугольник с квадратом, квадрат с треугольником, два треугольника, треугольник с квадратом, квадрат с треугольником, два треугольника".</w:t>
      </w:r>
    </w:p>
    <w:p w:rsidR="0082289D" w:rsidRDefault="0082289D" w:rsidP="0082289D">
      <w:pPr>
        <w:pStyle w:val="a4"/>
      </w:pPr>
      <w:r>
        <w:rPr>
          <w:noProof/>
        </w:rPr>
        <w:drawing>
          <wp:inline distT="0" distB="0" distL="0" distR="0" wp14:anchorId="4F9CB25B" wp14:editId="49731D88">
            <wp:extent cx="4838700" cy="749300"/>
            <wp:effectExtent l="0" t="0" r="0" b="0"/>
            <wp:docPr id="27" name="Рисунок 27" descr="диагностика сформированности навыков учебной деятельности, самоконтр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диагностика сформированности навыков учебной деятельности, самоконтроль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89D" w:rsidRDefault="0082289D" w:rsidP="0082289D">
      <w:pPr>
        <w:pStyle w:val="a4"/>
      </w:pPr>
      <w:r>
        <w:t xml:space="preserve">Никакой помощи во время выполнения задания детям не оказывается. После окончания работы листочки собираются. Листочки выдаются перед началом обследования. На них уже нарисован образец узора и 4 серии фигур (а, </w:t>
      </w:r>
      <w:proofErr w:type="gramStart"/>
      <w:r>
        <w:t>б</w:t>
      </w:r>
      <w:proofErr w:type="gramEnd"/>
      <w:r>
        <w:t>, в, г). Каждая серия располагается одна под другой и представляет собой три ряда мелких геометрических фигур (размер фигур 2x2 мм).</w:t>
      </w:r>
    </w:p>
    <w:p w:rsidR="0082289D" w:rsidRDefault="0082289D" w:rsidP="0082289D">
      <w:pPr>
        <w:pStyle w:val="a4"/>
      </w:pPr>
      <w:r>
        <w:rPr>
          <w:b/>
          <w:bCs/>
        </w:rPr>
        <w:t>Оценка результатов.</w:t>
      </w:r>
    </w:p>
    <w:p w:rsidR="0082289D" w:rsidRDefault="0082289D" w:rsidP="0082289D">
      <w:pPr>
        <w:pStyle w:val="a4"/>
      </w:pPr>
      <w:r>
        <w:t>Каждое правильное соединение засчитывается за два очка. Правильными являются соединения, соответствующие диктанту. Штрафные очки (по одному) начисляются</w:t>
      </w:r>
      <w:r w:rsidR="00A65166">
        <w:t xml:space="preserve"> за:</w:t>
      </w:r>
      <w:r w:rsidR="00A65166">
        <w:br/>
        <w:t xml:space="preserve">- </w:t>
      </w:r>
      <w:r>
        <w:t>лишние соединения, не предусмотренные диктантом (кроме находящихся в конце и в начале узора, т.е. предваряющих дик</w:t>
      </w:r>
      <w:r w:rsidR="00A65166">
        <w:t>тант и следующих за ним);</w:t>
      </w:r>
      <w:r w:rsidR="00A65166">
        <w:br/>
        <w:t xml:space="preserve">- </w:t>
      </w:r>
      <w:r>
        <w:t>"разрыв</w:t>
      </w:r>
      <w:r w:rsidR="00A65166">
        <w:t xml:space="preserve">ы", пропуски "зон" соединения </w:t>
      </w:r>
      <w:r>
        <w:t xml:space="preserve"> между правильными соединениями.</w:t>
      </w:r>
    </w:p>
    <w:p w:rsidR="0082289D" w:rsidRDefault="0082289D" w:rsidP="0082289D">
      <w:pPr>
        <w:pStyle w:val="a4"/>
      </w:pPr>
      <w:r>
        <w:lastRenderedPageBreak/>
        <w:t>Все остальные возможные виды ошибок не учитываются вовсе, т.к. их наличие автоматически снижает количество начисляемых очков. Окончательное количество набранных баллов вычисляется за счет разницы между количеством правильно набранных очков и количеством штрафных очков (из первых вычитают вторые).</w:t>
      </w:r>
    </w:p>
    <w:p w:rsidR="0082289D" w:rsidRDefault="0082289D" w:rsidP="0082289D">
      <w:pPr>
        <w:pStyle w:val="a4"/>
      </w:pPr>
      <w:r>
        <w:t>Максимально возможное количество очков в каждой серии - 24 (0 штрафных очков). Максимально возможное количество очков за выполнение всего задания - 72.</w:t>
      </w:r>
    </w:p>
    <w:p w:rsidR="0082289D" w:rsidRDefault="0082289D" w:rsidP="0082289D">
      <w:pPr>
        <w:pStyle w:val="a4"/>
      </w:pPr>
      <w:r>
        <w:rPr>
          <w:b/>
          <w:bCs/>
        </w:rPr>
        <w:t>Интерпретация полученных результатов.</w:t>
      </w:r>
    </w:p>
    <w:p w:rsidR="0082289D" w:rsidRDefault="0082289D" w:rsidP="0082289D">
      <w:pPr>
        <w:pStyle w:val="a4"/>
      </w:pPr>
      <w:r>
        <w:t>60-72 очка - достаточно высокий уровень умения действовать по правилу. Может одновременно учитывать несколько правил в работе.</w:t>
      </w:r>
    </w:p>
    <w:p w:rsidR="0082289D" w:rsidRDefault="0082289D" w:rsidP="0082289D">
      <w:pPr>
        <w:pStyle w:val="a4"/>
      </w:pPr>
      <w:r>
        <w:t>48-59 очков - умение действовать по правилу сформировано недостаточно. Может удерживать при работе ориентацию только на одно правило.</w:t>
      </w:r>
    </w:p>
    <w:p w:rsidR="00E93DE1" w:rsidRPr="00A65166" w:rsidRDefault="0082289D" w:rsidP="0082289D">
      <w:pPr>
        <w:rPr>
          <w:rFonts w:ascii="Times New Roman" w:hAnsi="Times New Roman" w:cs="Times New Roman"/>
          <w:sz w:val="24"/>
          <w:szCs w:val="24"/>
        </w:rPr>
      </w:pPr>
      <w:r w:rsidRPr="00A65166">
        <w:rPr>
          <w:rFonts w:ascii="Times New Roman" w:hAnsi="Times New Roman" w:cs="Times New Roman"/>
          <w:sz w:val="24"/>
          <w:szCs w:val="24"/>
        </w:rPr>
        <w:t>36-47 очков - низкий уровень умения действовать по правилу. Постоянно сбивается и нарушает правило, хотя и старается на него ориентироваться.</w:t>
      </w:r>
      <w:r w:rsidRPr="00A65166">
        <w:rPr>
          <w:rFonts w:ascii="Times New Roman" w:hAnsi="Times New Roman" w:cs="Times New Roman"/>
          <w:sz w:val="24"/>
          <w:szCs w:val="24"/>
        </w:rPr>
        <w:br/>
      </w:r>
      <w:r w:rsidRPr="00A65166">
        <w:rPr>
          <w:rFonts w:ascii="Times New Roman" w:hAnsi="Times New Roman" w:cs="Times New Roman"/>
          <w:sz w:val="24"/>
          <w:szCs w:val="24"/>
        </w:rPr>
        <w:br/>
        <w:t>Менее 36 очков - умение действовать по правилу не сформировано.</w:t>
      </w:r>
      <w:r w:rsidRPr="00A65166">
        <w:rPr>
          <w:rFonts w:ascii="Times New Roman" w:hAnsi="Times New Roman" w:cs="Times New Roman"/>
          <w:sz w:val="24"/>
          <w:szCs w:val="24"/>
        </w:rPr>
        <w:br/>
      </w:r>
    </w:p>
    <w:sectPr w:rsidR="00E93DE1" w:rsidRPr="00A65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B7D"/>
    <w:rsid w:val="007022BC"/>
    <w:rsid w:val="00787B7D"/>
    <w:rsid w:val="0082289D"/>
    <w:rsid w:val="008F75C8"/>
    <w:rsid w:val="00A65166"/>
    <w:rsid w:val="00CC596C"/>
    <w:rsid w:val="00E9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F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F75C8"/>
  </w:style>
  <w:style w:type="character" w:customStyle="1" w:styleId="c1">
    <w:name w:val="c1"/>
    <w:basedOn w:val="a0"/>
    <w:rsid w:val="008F75C8"/>
  </w:style>
  <w:style w:type="character" w:styleId="a3">
    <w:name w:val="Hyperlink"/>
    <w:basedOn w:val="a0"/>
    <w:uiPriority w:val="99"/>
    <w:semiHidden/>
    <w:unhideWhenUsed/>
    <w:rsid w:val="008F75C8"/>
    <w:rPr>
      <w:color w:val="0000FF"/>
      <w:u w:val="single"/>
    </w:rPr>
  </w:style>
  <w:style w:type="character" w:customStyle="1" w:styleId="c5">
    <w:name w:val="c5"/>
    <w:basedOn w:val="a0"/>
    <w:rsid w:val="008F75C8"/>
  </w:style>
  <w:style w:type="paragraph" w:styleId="a4">
    <w:name w:val="Normal (Web)"/>
    <w:basedOn w:val="a"/>
    <w:uiPriority w:val="99"/>
    <w:semiHidden/>
    <w:unhideWhenUsed/>
    <w:rsid w:val="00822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main2">
    <w:name w:val="titlemain2"/>
    <w:basedOn w:val="a0"/>
    <w:rsid w:val="0082289D"/>
  </w:style>
  <w:style w:type="paragraph" w:styleId="a5">
    <w:name w:val="Balloon Text"/>
    <w:basedOn w:val="a"/>
    <w:link w:val="a6"/>
    <w:uiPriority w:val="99"/>
    <w:semiHidden/>
    <w:unhideWhenUsed/>
    <w:rsid w:val="008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8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F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F75C8"/>
  </w:style>
  <w:style w:type="character" w:customStyle="1" w:styleId="c1">
    <w:name w:val="c1"/>
    <w:basedOn w:val="a0"/>
    <w:rsid w:val="008F75C8"/>
  </w:style>
  <w:style w:type="character" w:styleId="a3">
    <w:name w:val="Hyperlink"/>
    <w:basedOn w:val="a0"/>
    <w:uiPriority w:val="99"/>
    <w:semiHidden/>
    <w:unhideWhenUsed/>
    <w:rsid w:val="008F75C8"/>
    <w:rPr>
      <w:color w:val="0000FF"/>
      <w:u w:val="single"/>
    </w:rPr>
  </w:style>
  <w:style w:type="character" w:customStyle="1" w:styleId="c5">
    <w:name w:val="c5"/>
    <w:basedOn w:val="a0"/>
    <w:rsid w:val="008F75C8"/>
  </w:style>
  <w:style w:type="paragraph" w:styleId="a4">
    <w:name w:val="Normal (Web)"/>
    <w:basedOn w:val="a"/>
    <w:uiPriority w:val="99"/>
    <w:semiHidden/>
    <w:unhideWhenUsed/>
    <w:rsid w:val="00822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main2">
    <w:name w:val="titlemain2"/>
    <w:basedOn w:val="a0"/>
    <w:rsid w:val="0082289D"/>
  </w:style>
  <w:style w:type="paragraph" w:styleId="a5">
    <w:name w:val="Balloon Text"/>
    <w:basedOn w:val="a"/>
    <w:link w:val="a6"/>
    <w:uiPriority w:val="99"/>
    <w:semiHidden/>
    <w:unhideWhenUsed/>
    <w:rsid w:val="008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8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5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687</Words>
  <Characters>3916</Characters>
  <Application>Microsoft Office Word</Application>
  <DocSecurity>0</DocSecurity>
  <Lines>32</Lines>
  <Paragraphs>9</Paragraphs>
  <ScaleCrop>false</ScaleCrop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6</cp:revision>
  <dcterms:created xsi:type="dcterms:W3CDTF">2012-11-20T10:50:00Z</dcterms:created>
  <dcterms:modified xsi:type="dcterms:W3CDTF">2012-11-27T07:45:00Z</dcterms:modified>
</cp:coreProperties>
</file>